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3D4A" w14:textId="77777777" w:rsidR="00262E4D" w:rsidRDefault="00262E4D"/>
    <w:p w14:paraId="60E713F3" w14:textId="77777777" w:rsidR="00262E4D" w:rsidRDefault="008B1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“Código abierto”: Innovación, conocimiento y soluciones para una agricultura conectada</w:t>
      </w:r>
    </w:p>
    <w:p w14:paraId="1BF549D7" w14:textId="77777777" w:rsidR="00262E4D" w:rsidRDefault="008B11EF">
      <w:pPr>
        <w:jc w:val="both"/>
        <w:rPr>
          <w:i/>
          <w:sz w:val="24"/>
          <w:szCs w:val="24"/>
        </w:rPr>
      </w:pPr>
      <w:r>
        <w:br/>
      </w:r>
      <w:r>
        <w:rPr>
          <w:i/>
          <w:sz w:val="24"/>
          <w:szCs w:val="24"/>
        </w:rPr>
        <w:t xml:space="preserve">En línea con el lema del Congreso </w:t>
      </w:r>
      <w:proofErr w:type="spellStart"/>
      <w:r>
        <w:rPr>
          <w:i/>
          <w:sz w:val="24"/>
          <w:szCs w:val="24"/>
        </w:rPr>
        <w:t>Aapresid</w:t>
      </w:r>
      <w:proofErr w:type="spellEnd"/>
      <w:r>
        <w:rPr>
          <w:i/>
          <w:sz w:val="24"/>
          <w:szCs w:val="24"/>
        </w:rPr>
        <w:t xml:space="preserve"> 2025, Amauta abre sus códigos y reafirma su compromiso con una agricultura abierta y colaborativa.</w:t>
      </w:r>
    </w:p>
    <w:p w14:paraId="2C1E7A8C" w14:textId="77777777" w:rsidR="00262E4D" w:rsidRDefault="00262E4D">
      <w:pPr>
        <w:jc w:val="both"/>
      </w:pPr>
    </w:p>
    <w:p w14:paraId="2850249A" w14:textId="77777777" w:rsidR="00262E4D" w:rsidRPr="00E60C79" w:rsidRDefault="008B11EF">
      <w:pPr>
        <w:jc w:val="both"/>
        <w:rPr>
          <w:rFonts w:asciiTheme="majorHAnsi" w:hAnsiTheme="majorHAnsi" w:cstheme="majorHAnsi"/>
          <w:sz w:val="24"/>
          <w:szCs w:val="24"/>
        </w:rPr>
      </w:pPr>
      <w:r w:rsidRPr="00E60C79">
        <w:rPr>
          <w:rFonts w:asciiTheme="majorHAnsi" w:hAnsiTheme="majorHAnsi" w:cstheme="majorHAnsi"/>
          <w:sz w:val="24"/>
          <w:szCs w:val="24"/>
        </w:rPr>
        <w:t xml:space="preserve">La edición XXXIII del </w:t>
      </w:r>
      <w:r w:rsidRPr="00E60C79">
        <w:rPr>
          <w:rFonts w:asciiTheme="majorHAnsi" w:hAnsiTheme="majorHAnsi" w:cstheme="majorHAnsi"/>
          <w:b/>
          <w:sz w:val="24"/>
          <w:szCs w:val="24"/>
        </w:rPr>
        <w:t xml:space="preserve">Congreso </w:t>
      </w:r>
      <w:proofErr w:type="spellStart"/>
      <w:r w:rsidRPr="00E60C79">
        <w:rPr>
          <w:rFonts w:asciiTheme="majorHAnsi" w:hAnsiTheme="majorHAnsi" w:cstheme="majorHAnsi"/>
          <w:b/>
          <w:sz w:val="24"/>
          <w:szCs w:val="24"/>
        </w:rPr>
        <w:t>Aapresid</w:t>
      </w:r>
      <w:proofErr w:type="spellEnd"/>
      <w:r w:rsidRPr="00E60C79">
        <w:rPr>
          <w:rFonts w:asciiTheme="majorHAnsi" w:hAnsiTheme="majorHAnsi" w:cstheme="majorHAnsi"/>
          <w:sz w:val="24"/>
          <w:szCs w:val="24"/>
        </w:rPr>
        <w:t xml:space="preserve">, con la fuerza de Expoagro, tendrá como </w:t>
      </w:r>
      <w:r w:rsidRPr="00E60C79">
        <w:rPr>
          <w:rFonts w:asciiTheme="majorHAnsi" w:hAnsiTheme="majorHAnsi" w:cstheme="majorHAnsi"/>
          <w:b/>
          <w:sz w:val="24"/>
          <w:szCs w:val="24"/>
        </w:rPr>
        <w:t>lema “Código Abierto”</w:t>
      </w:r>
      <w:r w:rsidRPr="00E60C79">
        <w:rPr>
          <w:rFonts w:asciiTheme="majorHAnsi" w:hAnsiTheme="majorHAnsi" w:cstheme="majorHAnsi"/>
          <w:sz w:val="24"/>
          <w:szCs w:val="24"/>
        </w:rPr>
        <w:t xml:space="preserve">, que invita a pensar en </w:t>
      </w:r>
      <w:r w:rsidRPr="00E60C79">
        <w:rPr>
          <w:rFonts w:asciiTheme="majorHAnsi" w:hAnsiTheme="majorHAnsi" w:cstheme="majorHAnsi"/>
          <w:b/>
          <w:sz w:val="24"/>
          <w:szCs w:val="24"/>
        </w:rPr>
        <w:t>una agricultura sin barreras, más transparente y en constante evolución</w:t>
      </w:r>
      <w:r w:rsidRPr="00E60C79">
        <w:rPr>
          <w:rFonts w:asciiTheme="majorHAnsi" w:hAnsiTheme="majorHAnsi" w:cstheme="majorHAnsi"/>
          <w:sz w:val="24"/>
          <w:szCs w:val="24"/>
        </w:rPr>
        <w:t>. Una de las empresas que formará parte del hall comercial donde se darán cita productores, profesionales, técnicos y empresarios del sector, será Amauta Agro, que participará por cuarto año consecutivo.</w:t>
      </w:r>
    </w:p>
    <w:p w14:paraId="2598F652" w14:textId="77777777" w:rsidR="00262E4D" w:rsidRPr="00E60C79" w:rsidRDefault="00262E4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767E09" w14:textId="77777777" w:rsidR="00E60C79" w:rsidRPr="00E60C79" w:rsidRDefault="00E60C79" w:rsidP="00E60C79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E60C7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Para </w:t>
      </w:r>
      <w:r w:rsidRPr="00E60C7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Amauta</w:t>
      </w:r>
      <w:r w:rsidRPr="00E60C7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empresa especializada en nutrición vegetal, la consigna de este año representa una oportunidad para seguir compartiendo conocimiento, tecnología y soluciones que potencien una producción más eficiente y sustentable. Al respecto, </w:t>
      </w:r>
      <w:r w:rsidRPr="00E60C7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Fernando </w:t>
      </w:r>
      <w:proofErr w:type="spellStart"/>
      <w:r w:rsidRPr="00E60C7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Manfredi</w:t>
      </w:r>
      <w:proofErr w:type="spellEnd"/>
      <w:r w:rsidRPr="00E60C7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, director de la compañía</w:t>
      </w:r>
      <w:r w:rsidRPr="00E60C7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destacó: </w:t>
      </w:r>
      <w:r w:rsidRPr="00E60C79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>“El lema de este año sintetiza perfectamente el espíritu con el que trabajamos: abrir el conocimiento, generar redes y construir juntos. En Amauta creemos que compartir experiencias y datos concretos es clave para evolucionar hacia una agricultura con mayor impacto positivo”.</w:t>
      </w:r>
    </w:p>
    <w:p w14:paraId="52A7A81D" w14:textId="77777777" w:rsidR="00E60C79" w:rsidRPr="00E60C79" w:rsidRDefault="00E60C79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79E5D82" w14:textId="77777777" w:rsidR="00262E4D" w:rsidRPr="00E60C79" w:rsidRDefault="008B11EF">
      <w:pPr>
        <w:jc w:val="both"/>
        <w:rPr>
          <w:rFonts w:asciiTheme="majorHAnsi" w:hAnsiTheme="majorHAnsi" w:cstheme="majorHAnsi"/>
          <w:sz w:val="24"/>
          <w:szCs w:val="24"/>
        </w:rPr>
      </w:pPr>
      <w:r w:rsidRPr="00E60C79">
        <w:rPr>
          <w:rFonts w:asciiTheme="majorHAnsi" w:hAnsiTheme="majorHAnsi" w:cstheme="majorHAnsi"/>
          <w:sz w:val="24"/>
          <w:szCs w:val="24"/>
        </w:rPr>
        <w:t xml:space="preserve">Durante el Congreso, que se realizará del 6 al 8 de agosto </w:t>
      </w:r>
      <w:proofErr w:type="gramStart"/>
      <w:r w:rsidRPr="00E60C79">
        <w:rPr>
          <w:rFonts w:asciiTheme="majorHAnsi" w:hAnsiTheme="majorHAnsi" w:cstheme="majorHAnsi"/>
          <w:sz w:val="24"/>
          <w:szCs w:val="24"/>
        </w:rPr>
        <w:t xml:space="preserve">en  </w:t>
      </w:r>
      <w:proofErr w:type="spellStart"/>
      <w:r w:rsidRPr="00E60C79">
        <w:rPr>
          <w:rFonts w:asciiTheme="majorHAnsi" w:hAnsiTheme="majorHAnsi" w:cstheme="majorHAnsi"/>
          <w:sz w:val="24"/>
          <w:szCs w:val="24"/>
        </w:rPr>
        <w:t>en</w:t>
      </w:r>
      <w:proofErr w:type="spellEnd"/>
      <w:proofErr w:type="gramEnd"/>
      <w:r w:rsidRPr="00E60C79">
        <w:rPr>
          <w:rFonts w:asciiTheme="majorHAnsi" w:hAnsiTheme="majorHAnsi" w:cstheme="majorHAnsi"/>
          <w:sz w:val="24"/>
          <w:szCs w:val="24"/>
        </w:rPr>
        <w:t xml:space="preserve"> La Rural, Predio Ferial de Buenos Aires, la empresa desplegará una propuesta interactiva desde su stand para </w:t>
      </w:r>
      <w:r w:rsidRPr="00E60C79">
        <w:rPr>
          <w:rFonts w:asciiTheme="majorHAnsi" w:hAnsiTheme="majorHAnsi" w:cstheme="majorHAnsi"/>
          <w:b/>
          <w:sz w:val="24"/>
          <w:szCs w:val="24"/>
        </w:rPr>
        <w:t xml:space="preserve">mostrar cómo sus soluciones fertilizantes —entre ellas, </w:t>
      </w:r>
      <w:proofErr w:type="spellStart"/>
      <w:r w:rsidRPr="00E60C79">
        <w:rPr>
          <w:rFonts w:asciiTheme="majorHAnsi" w:hAnsiTheme="majorHAnsi" w:cstheme="majorHAnsi"/>
          <w:b/>
          <w:sz w:val="24"/>
          <w:szCs w:val="24"/>
        </w:rPr>
        <w:t>microgranulados</w:t>
      </w:r>
      <w:proofErr w:type="spellEnd"/>
      <w:r w:rsidRPr="00E60C79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E60C79">
        <w:rPr>
          <w:rFonts w:asciiTheme="majorHAnsi" w:hAnsiTheme="majorHAnsi" w:cstheme="majorHAnsi"/>
          <w:b/>
          <w:sz w:val="24"/>
          <w:szCs w:val="24"/>
        </w:rPr>
        <w:t>blends</w:t>
      </w:r>
      <w:proofErr w:type="spellEnd"/>
      <w:r w:rsidRPr="00E60C79">
        <w:rPr>
          <w:rFonts w:asciiTheme="majorHAnsi" w:hAnsiTheme="majorHAnsi" w:cstheme="majorHAnsi"/>
          <w:b/>
          <w:sz w:val="24"/>
          <w:szCs w:val="24"/>
        </w:rPr>
        <w:t xml:space="preserve"> granulados, foliares y </w:t>
      </w:r>
      <w:proofErr w:type="spellStart"/>
      <w:r w:rsidRPr="00E60C79">
        <w:rPr>
          <w:rFonts w:asciiTheme="majorHAnsi" w:hAnsiTheme="majorHAnsi" w:cstheme="majorHAnsi"/>
          <w:b/>
          <w:sz w:val="24"/>
          <w:szCs w:val="24"/>
        </w:rPr>
        <w:t>bioestimulantes</w:t>
      </w:r>
      <w:proofErr w:type="spellEnd"/>
      <w:r w:rsidRPr="00E60C79">
        <w:rPr>
          <w:rFonts w:asciiTheme="majorHAnsi" w:hAnsiTheme="majorHAnsi" w:cstheme="majorHAnsi"/>
          <w:b/>
          <w:sz w:val="24"/>
          <w:szCs w:val="24"/>
        </w:rPr>
        <w:t>— permiten responder con precisión a las necesidades de cada cultivo, región y ambiente</w:t>
      </w:r>
      <w:r w:rsidRPr="00E60C79">
        <w:rPr>
          <w:rFonts w:asciiTheme="majorHAnsi" w:hAnsiTheme="majorHAnsi" w:cstheme="majorHAnsi"/>
          <w:sz w:val="24"/>
          <w:szCs w:val="24"/>
        </w:rPr>
        <w:t>. También presentará la actualización de su base de datos técnica, consolidada durante más de diez campañas de fina y gruesa en distintos puntos del país.</w:t>
      </w:r>
    </w:p>
    <w:p w14:paraId="6175EB56" w14:textId="77777777" w:rsidR="00262E4D" w:rsidRPr="00E60C79" w:rsidRDefault="00262E4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D23B68" w14:textId="77777777" w:rsidR="00262E4D" w:rsidRPr="00E60C79" w:rsidRDefault="008B11EF">
      <w:pPr>
        <w:jc w:val="both"/>
        <w:rPr>
          <w:rFonts w:asciiTheme="majorHAnsi" w:hAnsiTheme="majorHAnsi" w:cstheme="majorHAnsi"/>
          <w:sz w:val="24"/>
          <w:szCs w:val="24"/>
        </w:rPr>
      </w:pPr>
      <w:r w:rsidRPr="00E60C79">
        <w:rPr>
          <w:rFonts w:asciiTheme="majorHAnsi" w:hAnsiTheme="majorHAnsi" w:cstheme="majorHAnsi"/>
          <w:sz w:val="24"/>
          <w:szCs w:val="24"/>
        </w:rPr>
        <w:t>“</w:t>
      </w:r>
      <w:r w:rsidRPr="00E60C79">
        <w:rPr>
          <w:rFonts w:asciiTheme="majorHAnsi" w:hAnsiTheme="majorHAnsi" w:cstheme="majorHAnsi"/>
          <w:i/>
          <w:sz w:val="24"/>
          <w:szCs w:val="24"/>
        </w:rPr>
        <w:t xml:space="preserve">Más allá de la tecnología y los datos, Amauta llevará al Congreso algo igual de valioso: la experiencia de haber recorrido varios lotes del país, de haber compartido la tranquera con productores, de haber escuchado y aprendido en ese uno a uno que solo se da con los pies en el barro. </w:t>
      </w:r>
      <w:r w:rsidRPr="00E60C79">
        <w:rPr>
          <w:rFonts w:asciiTheme="majorHAnsi" w:hAnsiTheme="majorHAnsi" w:cstheme="majorHAnsi"/>
          <w:b/>
          <w:i/>
          <w:sz w:val="24"/>
          <w:szCs w:val="24"/>
        </w:rPr>
        <w:t>Nos gusta decir que lo que llevamos al Congreso es conocimiento de campo, construido mano a mano. Porque antes de ser datos, son charlas, observaciones y decisiones tomadas junto a otros.</w:t>
      </w:r>
      <w:r w:rsidRPr="00E60C79">
        <w:rPr>
          <w:rFonts w:asciiTheme="majorHAnsi" w:hAnsiTheme="majorHAnsi" w:cstheme="majorHAnsi"/>
          <w:i/>
          <w:sz w:val="24"/>
          <w:szCs w:val="24"/>
        </w:rPr>
        <w:t xml:space="preserve"> Y eso que nosotros llamamos compartir saberes también es abrir el código</w:t>
      </w:r>
      <w:r w:rsidRPr="00E60C79">
        <w:rPr>
          <w:rFonts w:asciiTheme="majorHAnsi" w:hAnsiTheme="majorHAnsi" w:cstheme="majorHAnsi"/>
          <w:sz w:val="24"/>
          <w:szCs w:val="24"/>
        </w:rPr>
        <w:t xml:space="preserve">”, contó Fernando </w:t>
      </w:r>
      <w:proofErr w:type="spellStart"/>
      <w:r w:rsidRPr="00E60C79">
        <w:rPr>
          <w:rFonts w:asciiTheme="majorHAnsi" w:hAnsiTheme="majorHAnsi" w:cstheme="majorHAnsi"/>
          <w:sz w:val="24"/>
          <w:szCs w:val="24"/>
        </w:rPr>
        <w:t>Manfredi</w:t>
      </w:r>
      <w:proofErr w:type="spellEnd"/>
      <w:r w:rsidRPr="00E60C79">
        <w:rPr>
          <w:rFonts w:asciiTheme="majorHAnsi" w:hAnsiTheme="majorHAnsi" w:cstheme="majorHAnsi"/>
          <w:sz w:val="24"/>
          <w:szCs w:val="24"/>
        </w:rPr>
        <w:t>.</w:t>
      </w:r>
    </w:p>
    <w:p w14:paraId="333DAD3E" w14:textId="77777777" w:rsidR="00262E4D" w:rsidRPr="00E60C79" w:rsidRDefault="00262E4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2C00A8" w14:textId="20831F75" w:rsidR="00262E4D" w:rsidRPr="00E60C79" w:rsidRDefault="008B11EF">
      <w:pPr>
        <w:jc w:val="both"/>
        <w:rPr>
          <w:rFonts w:asciiTheme="majorHAnsi" w:hAnsiTheme="majorHAnsi" w:cstheme="majorHAnsi"/>
          <w:sz w:val="24"/>
          <w:szCs w:val="24"/>
        </w:rPr>
      </w:pPr>
      <w:r w:rsidRPr="00E60C79">
        <w:rPr>
          <w:rFonts w:asciiTheme="majorHAnsi" w:hAnsiTheme="majorHAnsi" w:cstheme="majorHAnsi"/>
          <w:sz w:val="24"/>
          <w:szCs w:val="24"/>
        </w:rPr>
        <w:t>“</w:t>
      </w:r>
      <w:r w:rsidRPr="00E60C79">
        <w:rPr>
          <w:rFonts w:asciiTheme="majorHAnsi" w:hAnsiTheme="majorHAnsi" w:cstheme="majorHAnsi"/>
          <w:i/>
          <w:sz w:val="24"/>
          <w:szCs w:val="24"/>
        </w:rPr>
        <w:t xml:space="preserve">El Congreso, por su alcance nacional e internacional, </w:t>
      </w:r>
      <w:r w:rsidRPr="00E60C79">
        <w:rPr>
          <w:rFonts w:asciiTheme="majorHAnsi" w:hAnsiTheme="majorHAnsi" w:cstheme="majorHAnsi"/>
          <w:b/>
          <w:i/>
          <w:sz w:val="24"/>
          <w:szCs w:val="24"/>
        </w:rPr>
        <w:t>nos permite conectar con productores, técnicos y empresas con quienes compartimos una visión común: que la agricultura puede ser cada vez más inteligente, precisa y colaborativa</w:t>
      </w:r>
      <w:r w:rsidRPr="00E60C79">
        <w:rPr>
          <w:rFonts w:asciiTheme="majorHAnsi" w:hAnsiTheme="majorHAnsi" w:cstheme="majorHAnsi"/>
          <w:sz w:val="24"/>
          <w:szCs w:val="24"/>
        </w:rPr>
        <w:t xml:space="preserve">”, sostuvo </w:t>
      </w:r>
      <w:proofErr w:type="spellStart"/>
      <w:r w:rsidRPr="00E60C79">
        <w:rPr>
          <w:rFonts w:asciiTheme="majorHAnsi" w:hAnsiTheme="majorHAnsi" w:cstheme="majorHAnsi"/>
          <w:sz w:val="24"/>
          <w:szCs w:val="24"/>
        </w:rPr>
        <w:t>Manfredi</w:t>
      </w:r>
      <w:proofErr w:type="spellEnd"/>
      <w:r w:rsidRPr="00E60C79">
        <w:rPr>
          <w:rFonts w:asciiTheme="majorHAnsi" w:hAnsiTheme="majorHAnsi" w:cstheme="majorHAnsi"/>
          <w:sz w:val="24"/>
          <w:szCs w:val="24"/>
        </w:rPr>
        <w:t>.</w:t>
      </w:r>
    </w:p>
    <w:p w14:paraId="132224C5" w14:textId="77777777" w:rsidR="00262E4D" w:rsidRPr="00E60C79" w:rsidRDefault="00262E4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FE95716" w14:textId="0431C839" w:rsidR="00262E4D" w:rsidRPr="00E60C79" w:rsidRDefault="008B11EF">
      <w:pPr>
        <w:jc w:val="both"/>
        <w:rPr>
          <w:rFonts w:asciiTheme="majorHAnsi" w:hAnsiTheme="majorHAnsi" w:cstheme="majorHAnsi"/>
          <w:sz w:val="24"/>
          <w:szCs w:val="24"/>
        </w:rPr>
      </w:pPr>
      <w:r w:rsidRPr="00E60C79">
        <w:rPr>
          <w:rFonts w:asciiTheme="majorHAnsi" w:hAnsiTheme="majorHAnsi" w:cstheme="majorHAnsi"/>
          <w:sz w:val="24"/>
          <w:szCs w:val="24"/>
        </w:rPr>
        <w:lastRenderedPageBreak/>
        <w:t xml:space="preserve">Con este enfoque, Amauta Agro redobla su apuesta por la innovación aplicada al campo, abriendo sus códigos —tecnológicos, agronómicos y humanos— para </w:t>
      </w:r>
      <w:r w:rsidRPr="00E60C79">
        <w:rPr>
          <w:rFonts w:asciiTheme="majorHAnsi" w:hAnsiTheme="majorHAnsi" w:cstheme="majorHAnsi"/>
          <w:b/>
          <w:sz w:val="24"/>
          <w:szCs w:val="24"/>
        </w:rPr>
        <w:t xml:space="preserve">impulsar un modelo productivo que mire al futuro sin dejar de cuidar lo más </w:t>
      </w:r>
      <w:r w:rsidR="005C7E94" w:rsidRPr="00E60C79">
        <w:rPr>
          <w:rFonts w:asciiTheme="majorHAnsi" w:hAnsiTheme="majorHAnsi" w:cstheme="majorHAnsi"/>
          <w:b/>
          <w:sz w:val="24"/>
          <w:szCs w:val="24"/>
        </w:rPr>
        <w:t>preciado</w:t>
      </w:r>
      <w:r w:rsidRPr="00E60C79">
        <w:rPr>
          <w:rFonts w:asciiTheme="majorHAnsi" w:hAnsiTheme="majorHAnsi" w:cstheme="majorHAnsi"/>
          <w:b/>
          <w:sz w:val="24"/>
          <w:szCs w:val="24"/>
        </w:rPr>
        <w:t>: el suelo, que es el motor de nuestro país</w:t>
      </w:r>
      <w:r w:rsidRPr="00E60C79">
        <w:rPr>
          <w:rFonts w:asciiTheme="majorHAnsi" w:hAnsiTheme="majorHAnsi" w:cstheme="majorHAnsi"/>
          <w:sz w:val="24"/>
          <w:szCs w:val="24"/>
        </w:rPr>
        <w:t>.</w:t>
      </w:r>
    </w:p>
    <w:p w14:paraId="55BE9F56" w14:textId="77777777" w:rsidR="00262E4D" w:rsidRPr="00E60C79" w:rsidRDefault="00262E4D">
      <w:pPr>
        <w:rPr>
          <w:rFonts w:asciiTheme="majorHAnsi" w:hAnsiTheme="majorHAnsi" w:cstheme="majorHAnsi"/>
          <w:sz w:val="24"/>
          <w:szCs w:val="24"/>
        </w:rPr>
      </w:pPr>
    </w:p>
    <w:p w14:paraId="0CF396DD" w14:textId="77777777" w:rsidR="00262E4D" w:rsidRPr="00E60C79" w:rsidRDefault="00262E4D">
      <w:pPr>
        <w:rPr>
          <w:rFonts w:asciiTheme="majorHAnsi" w:hAnsiTheme="majorHAnsi" w:cstheme="majorHAnsi"/>
          <w:sz w:val="24"/>
          <w:szCs w:val="24"/>
        </w:rPr>
      </w:pPr>
    </w:p>
    <w:p w14:paraId="77EF4FFC" w14:textId="77777777" w:rsidR="00262E4D" w:rsidRPr="00E60C79" w:rsidRDefault="00262E4D">
      <w:pPr>
        <w:rPr>
          <w:rFonts w:asciiTheme="majorHAnsi" w:hAnsiTheme="majorHAnsi" w:cstheme="majorHAnsi"/>
          <w:sz w:val="24"/>
          <w:szCs w:val="24"/>
        </w:rPr>
      </w:pPr>
    </w:p>
    <w:p w14:paraId="32DC5D20" w14:textId="77777777" w:rsidR="00262E4D" w:rsidRPr="00E60C79" w:rsidRDefault="008B11EF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E60C79">
        <w:rPr>
          <w:rFonts w:asciiTheme="majorHAnsi" w:hAnsiTheme="majorHAnsi" w:cstheme="majorHAnsi"/>
          <w:b/>
          <w:i/>
          <w:sz w:val="24"/>
          <w:szCs w:val="24"/>
        </w:rPr>
        <w:t xml:space="preserve">Congreso </w:t>
      </w:r>
      <w:proofErr w:type="spellStart"/>
      <w:r w:rsidRPr="00E60C79">
        <w:rPr>
          <w:rFonts w:asciiTheme="majorHAnsi" w:hAnsiTheme="majorHAnsi" w:cstheme="majorHAnsi"/>
          <w:b/>
          <w:i/>
          <w:sz w:val="24"/>
          <w:szCs w:val="24"/>
        </w:rPr>
        <w:t>Aapresid</w:t>
      </w:r>
      <w:proofErr w:type="spellEnd"/>
      <w:r w:rsidRPr="00E60C79">
        <w:rPr>
          <w:rFonts w:asciiTheme="majorHAnsi" w:hAnsiTheme="majorHAnsi" w:cstheme="majorHAnsi"/>
          <w:b/>
          <w:i/>
          <w:sz w:val="24"/>
          <w:szCs w:val="24"/>
        </w:rPr>
        <w:t xml:space="preserve">, con la fuerza de Expoagro </w:t>
      </w:r>
    </w:p>
    <w:p w14:paraId="4AED61BA" w14:textId="77777777" w:rsidR="00262E4D" w:rsidRPr="00E60C79" w:rsidRDefault="008B11EF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60C79">
        <w:rPr>
          <w:rFonts w:asciiTheme="majorHAnsi" w:hAnsiTheme="majorHAnsi" w:cstheme="majorHAnsi"/>
          <w:i/>
          <w:sz w:val="24"/>
          <w:szCs w:val="24"/>
        </w:rPr>
        <w:t xml:space="preserve">Consolidado como referencia global de conocimiento y tecnología en agricultura, convoca en cada edición a expertos, productores, empresas e instituciones para debatir y fijar el rumbo sobre los avances en agricultura regenerativa, sistemas de siembra directa y producción sustentable. Será la edición XXXIII, y se llevará a cabo del 6 al 8 de agosto, en La Rural, Predio Ferial de Buenos Aires. </w:t>
      </w:r>
    </w:p>
    <w:p w14:paraId="0FCAF2E4" w14:textId="77777777" w:rsidR="00262E4D" w:rsidRPr="00E60C79" w:rsidRDefault="008B11EF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60C79">
        <w:rPr>
          <w:rFonts w:asciiTheme="majorHAnsi" w:hAnsiTheme="majorHAnsi" w:cstheme="majorHAnsi"/>
          <w:i/>
          <w:sz w:val="24"/>
          <w:szCs w:val="24"/>
        </w:rPr>
        <w:t xml:space="preserve">Mas información en </w:t>
      </w:r>
      <w:hyperlink r:id="rId7">
        <w:r w:rsidRPr="00E60C79">
          <w:rPr>
            <w:rFonts w:asciiTheme="majorHAnsi" w:hAnsiTheme="majorHAnsi" w:cstheme="majorHAnsi"/>
            <w:i/>
            <w:color w:val="1155CC"/>
            <w:sz w:val="24"/>
            <w:szCs w:val="24"/>
            <w:u w:val="single"/>
          </w:rPr>
          <w:t>congreso.aapresid.org.ar</w:t>
        </w:r>
      </w:hyperlink>
      <w:r w:rsidRPr="00E60C79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77D4D1E4" w14:textId="77777777" w:rsidR="00262E4D" w:rsidRPr="00E60C79" w:rsidRDefault="00262E4D">
      <w:pPr>
        <w:rPr>
          <w:rFonts w:asciiTheme="majorHAnsi" w:hAnsiTheme="majorHAnsi" w:cstheme="majorHAnsi"/>
          <w:sz w:val="24"/>
          <w:szCs w:val="24"/>
        </w:rPr>
      </w:pPr>
    </w:p>
    <w:sectPr w:rsidR="00262E4D" w:rsidRPr="00E60C7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5481" w14:textId="77777777" w:rsidR="00C1480E" w:rsidRDefault="00C1480E">
      <w:pPr>
        <w:spacing w:line="240" w:lineRule="auto"/>
      </w:pPr>
      <w:r>
        <w:separator/>
      </w:r>
    </w:p>
  </w:endnote>
  <w:endnote w:type="continuationSeparator" w:id="0">
    <w:p w14:paraId="6423E938" w14:textId="77777777" w:rsidR="00C1480E" w:rsidRDefault="00C1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DFB3" w14:textId="77777777" w:rsidR="00262E4D" w:rsidRDefault="008B11EF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73CE7FB1" wp14:editId="5405AB60">
          <wp:extent cx="5571744" cy="33528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FD9BB6" w14:textId="77777777" w:rsidR="00262E4D" w:rsidRDefault="00262E4D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AF87" w14:textId="77777777" w:rsidR="00C1480E" w:rsidRDefault="00C1480E">
      <w:pPr>
        <w:spacing w:line="240" w:lineRule="auto"/>
      </w:pPr>
      <w:r>
        <w:separator/>
      </w:r>
    </w:p>
  </w:footnote>
  <w:footnote w:type="continuationSeparator" w:id="0">
    <w:p w14:paraId="1721C142" w14:textId="77777777" w:rsidR="00C1480E" w:rsidRDefault="00C14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0976" w14:textId="77777777" w:rsidR="00262E4D" w:rsidRDefault="008B11E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50D465" wp14:editId="4BF0E6AE">
          <wp:simplePos x="0" y="0"/>
          <wp:positionH relativeFrom="column">
            <wp:posOffset>512924</wp:posOffset>
          </wp:positionH>
          <wp:positionV relativeFrom="paragraph">
            <wp:posOffset>-209547</wp:posOffset>
          </wp:positionV>
          <wp:extent cx="4705350" cy="61912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7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C1C935" w14:textId="77777777" w:rsidR="00262E4D" w:rsidRDefault="00262E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4D"/>
    <w:rsid w:val="00262E4D"/>
    <w:rsid w:val="005C7E94"/>
    <w:rsid w:val="008B11EF"/>
    <w:rsid w:val="00C1480E"/>
    <w:rsid w:val="00E60C79"/>
    <w:rsid w:val="00EF1818"/>
    <w:rsid w:val="00F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76D"/>
  <w15:docId w15:val="{43B1624C-9B86-4EF9-B178-D101B8B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zCj8avHTy7i0254EZ9heoVi5A==">CgMxLjA4AHIhMTJGeDlIN2xBUkt1cFZCamRDWlk4WlB6MmxyeDdTcWNK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Brenda Quattrini</cp:lastModifiedBy>
  <cp:revision>2</cp:revision>
  <dcterms:created xsi:type="dcterms:W3CDTF">2025-06-11T17:25:00Z</dcterms:created>
  <dcterms:modified xsi:type="dcterms:W3CDTF">2025-06-11T17:25:00Z</dcterms:modified>
</cp:coreProperties>
</file>